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47FE" w14:textId="07746F29" w:rsidR="00C41067" w:rsidRDefault="006529C7">
      <w:pPr>
        <w:rPr>
          <w:b/>
        </w:rPr>
      </w:pPr>
      <w:r>
        <w:rPr>
          <w:b/>
        </w:rPr>
        <w:t>TABLA DE</w:t>
      </w:r>
      <w:r w:rsidR="00044A64">
        <w:rPr>
          <w:b/>
        </w:rPr>
        <w:t xml:space="preserve"> SELECCI</w:t>
      </w:r>
      <w:r>
        <w:rPr>
          <w:b/>
          <w:caps/>
        </w:rPr>
        <w:t>ó</w:t>
      </w:r>
      <w:r w:rsidR="00044A64">
        <w:rPr>
          <w:b/>
        </w:rPr>
        <w:t>N DE</w:t>
      </w:r>
      <w:r w:rsidR="00801ADF">
        <w:rPr>
          <w:b/>
        </w:rPr>
        <w:t xml:space="preserve"> CASOS DE LA RED-DESC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5897"/>
      </w:tblGrid>
      <w:tr w:rsidR="00C41067" w:rsidRPr="00DB21E1" w14:paraId="3C3DBFA4" w14:textId="77777777" w:rsidTr="00DB21E1">
        <w:tc>
          <w:tcPr>
            <w:tcW w:w="9153" w:type="dxa"/>
            <w:gridSpan w:val="3"/>
          </w:tcPr>
          <w:p w14:paraId="23EFA947" w14:textId="77777777" w:rsidR="00C41067" w:rsidRPr="00DB21E1" w:rsidRDefault="00C41067" w:rsidP="00DB21E1">
            <w:pPr>
              <w:spacing w:after="0" w:line="360" w:lineRule="auto"/>
              <w:rPr>
                <w:b/>
              </w:rPr>
            </w:pPr>
            <w:r w:rsidRPr="00DB21E1">
              <w:rPr>
                <w:b/>
              </w:rPr>
              <w:t>Información general sobre el caso</w:t>
            </w:r>
          </w:p>
        </w:tc>
      </w:tr>
      <w:tr w:rsidR="00D13107" w:rsidRPr="00DB21E1" w14:paraId="72E0A1A2" w14:textId="77777777" w:rsidTr="00DB21E1">
        <w:tc>
          <w:tcPr>
            <w:tcW w:w="562" w:type="dxa"/>
          </w:tcPr>
          <w:p w14:paraId="27EDCEEC" w14:textId="77777777" w:rsidR="00D13107" w:rsidRPr="00DB21E1" w:rsidRDefault="00D13107" w:rsidP="00DB21E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54"/>
            </w:pPr>
          </w:p>
        </w:tc>
        <w:tc>
          <w:tcPr>
            <w:tcW w:w="2694" w:type="dxa"/>
          </w:tcPr>
          <w:p w14:paraId="6927ED21" w14:textId="77777777" w:rsidR="00D13107" w:rsidRPr="00DB21E1" w:rsidRDefault="00D13107" w:rsidP="00DB21E1">
            <w:pPr>
              <w:spacing w:after="0" w:line="360" w:lineRule="auto"/>
            </w:pPr>
            <w:r w:rsidRPr="00DB21E1">
              <w:t>Nombre/referencia del caso</w:t>
            </w:r>
          </w:p>
        </w:tc>
        <w:tc>
          <w:tcPr>
            <w:tcW w:w="5897" w:type="dxa"/>
          </w:tcPr>
          <w:p w14:paraId="3BC0EA13" w14:textId="78CE514F" w:rsidR="00D13107" w:rsidRPr="00DB21E1" w:rsidRDefault="00D13107" w:rsidP="00DB21E1">
            <w:pPr>
              <w:spacing w:after="0" w:line="360" w:lineRule="auto"/>
            </w:pPr>
          </w:p>
        </w:tc>
      </w:tr>
      <w:tr w:rsidR="00D13107" w:rsidRPr="00DB21E1" w14:paraId="6D50329C" w14:textId="77777777" w:rsidTr="00DB21E1">
        <w:tc>
          <w:tcPr>
            <w:tcW w:w="562" w:type="dxa"/>
          </w:tcPr>
          <w:p w14:paraId="2EA5AFAD" w14:textId="77777777" w:rsidR="00D13107" w:rsidRPr="00DB21E1" w:rsidRDefault="00D13107" w:rsidP="00DB21E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54"/>
            </w:pPr>
          </w:p>
        </w:tc>
        <w:tc>
          <w:tcPr>
            <w:tcW w:w="2694" w:type="dxa"/>
          </w:tcPr>
          <w:p w14:paraId="25514203" w14:textId="77777777" w:rsidR="00D13107" w:rsidRPr="00DB21E1" w:rsidRDefault="00D13107" w:rsidP="00DB21E1">
            <w:pPr>
              <w:spacing w:after="0" w:line="360" w:lineRule="auto"/>
            </w:pPr>
            <w:r w:rsidRPr="00DB21E1">
              <w:t xml:space="preserve">Jurisdicción </w:t>
            </w:r>
          </w:p>
        </w:tc>
        <w:tc>
          <w:tcPr>
            <w:tcW w:w="5897" w:type="dxa"/>
          </w:tcPr>
          <w:p w14:paraId="395E2F7A" w14:textId="1E123BE3" w:rsidR="00D13107" w:rsidRPr="00DB21E1" w:rsidRDefault="00D13107" w:rsidP="00DB21E1">
            <w:pPr>
              <w:spacing w:after="0" w:line="360" w:lineRule="auto"/>
            </w:pPr>
          </w:p>
        </w:tc>
      </w:tr>
      <w:tr w:rsidR="00D13107" w:rsidRPr="00DB21E1" w14:paraId="547699A0" w14:textId="77777777" w:rsidTr="00DB21E1">
        <w:tc>
          <w:tcPr>
            <w:tcW w:w="562" w:type="dxa"/>
          </w:tcPr>
          <w:p w14:paraId="38B27BF7" w14:textId="77777777" w:rsidR="00D13107" w:rsidRPr="00DB21E1" w:rsidRDefault="00D13107" w:rsidP="00DB21E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54"/>
            </w:pPr>
          </w:p>
        </w:tc>
        <w:tc>
          <w:tcPr>
            <w:tcW w:w="2694" w:type="dxa"/>
          </w:tcPr>
          <w:p w14:paraId="324A7EC9" w14:textId="77777777" w:rsidR="00D13107" w:rsidRPr="00DB21E1" w:rsidRDefault="00D13107" w:rsidP="00DB21E1">
            <w:pPr>
              <w:spacing w:after="0" w:line="360" w:lineRule="auto"/>
            </w:pPr>
            <w:r w:rsidRPr="00DB21E1">
              <w:t>Eje temático</w:t>
            </w:r>
          </w:p>
        </w:tc>
        <w:tc>
          <w:tcPr>
            <w:tcW w:w="5897" w:type="dxa"/>
          </w:tcPr>
          <w:p w14:paraId="6EEEA681" w14:textId="3C90346E" w:rsidR="00D13107" w:rsidRPr="00DB21E1" w:rsidRDefault="00D13107" w:rsidP="00DB21E1">
            <w:pPr>
              <w:spacing w:after="0" w:line="360" w:lineRule="auto"/>
            </w:pPr>
          </w:p>
        </w:tc>
      </w:tr>
      <w:tr w:rsidR="00D13107" w:rsidRPr="00DB21E1" w14:paraId="138D965D" w14:textId="77777777" w:rsidTr="00DB21E1">
        <w:tc>
          <w:tcPr>
            <w:tcW w:w="562" w:type="dxa"/>
          </w:tcPr>
          <w:p w14:paraId="64F06537" w14:textId="77777777" w:rsidR="00D13107" w:rsidRPr="00DB21E1" w:rsidRDefault="00D13107" w:rsidP="00DB21E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54"/>
            </w:pPr>
          </w:p>
        </w:tc>
        <w:tc>
          <w:tcPr>
            <w:tcW w:w="2694" w:type="dxa"/>
          </w:tcPr>
          <w:p w14:paraId="7567E3DE" w14:textId="77777777" w:rsidR="00D13107" w:rsidRPr="00DB21E1" w:rsidRDefault="00D13107" w:rsidP="00DB21E1">
            <w:pPr>
              <w:spacing w:after="0" w:line="360" w:lineRule="auto"/>
            </w:pPr>
            <w:r w:rsidRPr="00DB21E1">
              <w:t>Rol propuesto para la Red-DESC y miembros participantes</w:t>
            </w:r>
          </w:p>
        </w:tc>
        <w:tc>
          <w:tcPr>
            <w:tcW w:w="5897" w:type="dxa"/>
          </w:tcPr>
          <w:p w14:paraId="2D9DA347" w14:textId="033825F3" w:rsidR="00D13107" w:rsidRPr="00DB21E1" w:rsidRDefault="00D13107" w:rsidP="00DB21E1">
            <w:pPr>
              <w:spacing w:after="0" w:line="360" w:lineRule="auto"/>
            </w:pPr>
          </w:p>
        </w:tc>
      </w:tr>
      <w:tr w:rsidR="00D13107" w:rsidRPr="00DB21E1" w14:paraId="3A1E13E2" w14:textId="77777777" w:rsidTr="00DB21E1">
        <w:tc>
          <w:tcPr>
            <w:tcW w:w="562" w:type="dxa"/>
          </w:tcPr>
          <w:p w14:paraId="39CE30C6" w14:textId="77777777" w:rsidR="00D13107" w:rsidRPr="00DB21E1" w:rsidRDefault="00D13107" w:rsidP="00DB21E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54"/>
            </w:pPr>
          </w:p>
        </w:tc>
        <w:tc>
          <w:tcPr>
            <w:tcW w:w="2694" w:type="dxa"/>
          </w:tcPr>
          <w:p w14:paraId="3631DE3E" w14:textId="77777777" w:rsidR="00D13107" w:rsidRPr="00DB21E1" w:rsidRDefault="00D13107" w:rsidP="00DB21E1">
            <w:pPr>
              <w:spacing w:after="0" w:line="360" w:lineRule="auto"/>
            </w:pPr>
            <w:r w:rsidRPr="00DB21E1">
              <w:t>Contacto(s) del caso</w:t>
            </w:r>
          </w:p>
        </w:tc>
        <w:tc>
          <w:tcPr>
            <w:tcW w:w="5897" w:type="dxa"/>
          </w:tcPr>
          <w:p w14:paraId="3227C0D9" w14:textId="3F922F99" w:rsidR="00D13107" w:rsidRPr="00DB21E1" w:rsidRDefault="00D13107" w:rsidP="00DB21E1">
            <w:pPr>
              <w:spacing w:after="0" w:line="360" w:lineRule="auto"/>
            </w:pPr>
          </w:p>
        </w:tc>
      </w:tr>
      <w:tr w:rsidR="00D13107" w:rsidRPr="00DB21E1" w14:paraId="424967FC" w14:textId="77777777" w:rsidTr="00DB21E1">
        <w:tc>
          <w:tcPr>
            <w:tcW w:w="562" w:type="dxa"/>
          </w:tcPr>
          <w:p w14:paraId="2EED90C8" w14:textId="77777777" w:rsidR="00D13107" w:rsidRPr="00DB21E1" w:rsidRDefault="00D13107" w:rsidP="00DB21E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54"/>
            </w:pPr>
          </w:p>
        </w:tc>
        <w:tc>
          <w:tcPr>
            <w:tcW w:w="2694" w:type="dxa"/>
          </w:tcPr>
          <w:p w14:paraId="6AD80DAA" w14:textId="77777777" w:rsidR="00D13107" w:rsidRPr="00DB21E1" w:rsidRDefault="00D13107" w:rsidP="00DB21E1">
            <w:pPr>
              <w:spacing w:after="0" w:line="360" w:lineRule="auto"/>
            </w:pPr>
            <w:r w:rsidRPr="00DB21E1">
              <w:t xml:space="preserve">Origen del caso </w:t>
            </w:r>
          </w:p>
        </w:tc>
        <w:tc>
          <w:tcPr>
            <w:tcW w:w="5897" w:type="dxa"/>
          </w:tcPr>
          <w:p w14:paraId="7D9117C2" w14:textId="6638D4CD" w:rsidR="00D13107" w:rsidRPr="00DB21E1" w:rsidRDefault="00D13107" w:rsidP="00DB21E1">
            <w:pPr>
              <w:spacing w:after="0" w:line="360" w:lineRule="auto"/>
            </w:pPr>
          </w:p>
        </w:tc>
      </w:tr>
      <w:tr w:rsidR="00C41067" w:rsidRPr="00DB21E1" w14:paraId="156290AD" w14:textId="77777777" w:rsidTr="00DB21E1">
        <w:tc>
          <w:tcPr>
            <w:tcW w:w="9153" w:type="dxa"/>
            <w:gridSpan w:val="3"/>
          </w:tcPr>
          <w:p w14:paraId="152707CA" w14:textId="77777777" w:rsidR="00C41067" w:rsidRPr="00DB21E1" w:rsidRDefault="00C41067" w:rsidP="00DB21E1">
            <w:pPr>
              <w:spacing w:after="0" w:line="360" w:lineRule="auto"/>
              <w:rPr>
                <w:b/>
              </w:rPr>
            </w:pPr>
            <w:r w:rsidRPr="00DB21E1">
              <w:rPr>
                <w:b/>
              </w:rPr>
              <w:t>Resumen del caso</w:t>
            </w:r>
          </w:p>
        </w:tc>
      </w:tr>
      <w:tr w:rsidR="00D13107" w:rsidRPr="00DB21E1" w14:paraId="2FBF60E9" w14:textId="77777777" w:rsidTr="00DB21E1">
        <w:tc>
          <w:tcPr>
            <w:tcW w:w="562" w:type="dxa"/>
          </w:tcPr>
          <w:p w14:paraId="0154EA7C" w14:textId="77777777" w:rsidR="00D13107" w:rsidRPr="00DB21E1" w:rsidRDefault="00D13107" w:rsidP="00DB21E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54"/>
            </w:pPr>
          </w:p>
        </w:tc>
        <w:tc>
          <w:tcPr>
            <w:tcW w:w="2694" w:type="dxa"/>
          </w:tcPr>
          <w:p w14:paraId="31B43BEA" w14:textId="77777777" w:rsidR="00D13107" w:rsidRPr="00DB21E1" w:rsidRDefault="0067334E" w:rsidP="00DB21E1">
            <w:pPr>
              <w:spacing w:after="0" w:line="360" w:lineRule="auto"/>
            </w:pPr>
            <w:r w:rsidRPr="00DB21E1">
              <w:t>Resumen del caso</w:t>
            </w:r>
          </w:p>
        </w:tc>
        <w:tc>
          <w:tcPr>
            <w:tcW w:w="5897" w:type="dxa"/>
          </w:tcPr>
          <w:p w14:paraId="6A6B4192" w14:textId="077BA7FF" w:rsidR="00D13107" w:rsidRPr="00DB21E1" w:rsidRDefault="00D13107" w:rsidP="00DB21E1">
            <w:pPr>
              <w:spacing w:after="0" w:line="360" w:lineRule="auto"/>
            </w:pPr>
          </w:p>
        </w:tc>
      </w:tr>
      <w:tr w:rsidR="00D13107" w:rsidRPr="00DB21E1" w14:paraId="7995CC66" w14:textId="77777777" w:rsidTr="00DB21E1">
        <w:tc>
          <w:tcPr>
            <w:tcW w:w="562" w:type="dxa"/>
          </w:tcPr>
          <w:p w14:paraId="5BF584CA" w14:textId="77777777" w:rsidR="00D13107" w:rsidRPr="00DB21E1" w:rsidRDefault="00D13107" w:rsidP="00DB21E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54"/>
            </w:pPr>
          </w:p>
        </w:tc>
        <w:tc>
          <w:tcPr>
            <w:tcW w:w="2694" w:type="dxa"/>
          </w:tcPr>
          <w:p w14:paraId="74F4116C" w14:textId="77777777" w:rsidR="00D13107" w:rsidRPr="00DB21E1" w:rsidRDefault="00D13107" w:rsidP="00DB21E1">
            <w:pPr>
              <w:spacing w:after="0" w:line="360" w:lineRule="auto"/>
            </w:pPr>
            <w:r w:rsidRPr="00DB21E1">
              <w:t xml:space="preserve">Situación del caso </w:t>
            </w:r>
          </w:p>
        </w:tc>
        <w:tc>
          <w:tcPr>
            <w:tcW w:w="5897" w:type="dxa"/>
          </w:tcPr>
          <w:p w14:paraId="524D467B" w14:textId="2DE8A599" w:rsidR="00D13107" w:rsidRPr="00DB21E1" w:rsidRDefault="00D13107" w:rsidP="00DB21E1">
            <w:pPr>
              <w:spacing w:after="0" w:line="360" w:lineRule="auto"/>
            </w:pPr>
          </w:p>
        </w:tc>
      </w:tr>
      <w:tr w:rsidR="00D13107" w:rsidRPr="00DB21E1" w14:paraId="2FC0CEA1" w14:textId="77777777" w:rsidTr="00DB21E1">
        <w:tc>
          <w:tcPr>
            <w:tcW w:w="562" w:type="dxa"/>
          </w:tcPr>
          <w:p w14:paraId="02CF5E98" w14:textId="77777777" w:rsidR="00D13107" w:rsidRPr="00DB21E1" w:rsidRDefault="00D13107" w:rsidP="00DB21E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54"/>
            </w:pPr>
          </w:p>
        </w:tc>
        <w:tc>
          <w:tcPr>
            <w:tcW w:w="2694" w:type="dxa"/>
          </w:tcPr>
          <w:p w14:paraId="686C924E" w14:textId="77777777" w:rsidR="00D13107" w:rsidRPr="00DB21E1" w:rsidRDefault="00D13107" w:rsidP="00DB21E1">
            <w:pPr>
              <w:spacing w:after="0" w:line="360" w:lineRule="auto"/>
            </w:pPr>
            <w:r w:rsidRPr="00DB21E1">
              <w:t xml:space="preserve">Importancia estratégica </w:t>
            </w:r>
          </w:p>
        </w:tc>
        <w:tc>
          <w:tcPr>
            <w:tcW w:w="5897" w:type="dxa"/>
          </w:tcPr>
          <w:p w14:paraId="2835B72C" w14:textId="5125AEC1" w:rsidR="00D13107" w:rsidRPr="00DB21E1" w:rsidRDefault="00D13107" w:rsidP="00DB21E1">
            <w:pPr>
              <w:spacing w:after="0" w:line="360" w:lineRule="auto"/>
            </w:pPr>
          </w:p>
        </w:tc>
      </w:tr>
      <w:tr w:rsidR="00D13107" w:rsidRPr="00DB21E1" w14:paraId="18CB8255" w14:textId="77777777" w:rsidTr="00DB21E1">
        <w:tc>
          <w:tcPr>
            <w:tcW w:w="562" w:type="dxa"/>
          </w:tcPr>
          <w:p w14:paraId="12C3C072" w14:textId="77777777" w:rsidR="00D13107" w:rsidRPr="00DB21E1" w:rsidRDefault="00D13107" w:rsidP="00DB21E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54"/>
            </w:pPr>
          </w:p>
        </w:tc>
        <w:tc>
          <w:tcPr>
            <w:tcW w:w="2694" w:type="dxa"/>
          </w:tcPr>
          <w:p w14:paraId="7ABA939A" w14:textId="77777777" w:rsidR="00D13107" w:rsidRPr="00DB21E1" w:rsidRDefault="00D13107" w:rsidP="00DB21E1">
            <w:pPr>
              <w:spacing w:after="0" w:line="360" w:lineRule="auto"/>
            </w:pPr>
            <w:r w:rsidRPr="00DB21E1">
              <w:t xml:space="preserve">Estrategia del caso </w:t>
            </w:r>
          </w:p>
        </w:tc>
        <w:tc>
          <w:tcPr>
            <w:tcW w:w="5897" w:type="dxa"/>
          </w:tcPr>
          <w:p w14:paraId="62BD7201" w14:textId="30485107" w:rsidR="00D13107" w:rsidRPr="00DB21E1" w:rsidRDefault="00D13107" w:rsidP="00DB21E1">
            <w:pPr>
              <w:spacing w:after="0" w:line="360" w:lineRule="auto"/>
            </w:pPr>
          </w:p>
        </w:tc>
      </w:tr>
      <w:tr w:rsidR="00D13107" w:rsidRPr="00DB21E1" w14:paraId="4CEFD41E" w14:textId="77777777" w:rsidTr="00DB21E1">
        <w:tc>
          <w:tcPr>
            <w:tcW w:w="562" w:type="dxa"/>
          </w:tcPr>
          <w:p w14:paraId="5253B4EB" w14:textId="77777777" w:rsidR="00D13107" w:rsidRPr="00DB21E1" w:rsidRDefault="00D13107" w:rsidP="00DB21E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54"/>
            </w:pPr>
          </w:p>
        </w:tc>
        <w:tc>
          <w:tcPr>
            <w:tcW w:w="2694" w:type="dxa"/>
          </w:tcPr>
          <w:p w14:paraId="7050847E" w14:textId="77777777" w:rsidR="00D13107" w:rsidRPr="00DB21E1" w:rsidRDefault="00D13107" w:rsidP="00DB21E1">
            <w:pPr>
              <w:spacing w:after="0" w:line="360" w:lineRule="auto"/>
            </w:pPr>
            <w:r w:rsidRPr="00DB21E1">
              <w:t>Desafíos</w:t>
            </w:r>
          </w:p>
        </w:tc>
        <w:tc>
          <w:tcPr>
            <w:tcW w:w="5897" w:type="dxa"/>
          </w:tcPr>
          <w:p w14:paraId="5BF7CFE8" w14:textId="61595002" w:rsidR="00D13107" w:rsidRPr="00DB21E1" w:rsidRDefault="00D13107" w:rsidP="00DB21E1">
            <w:pPr>
              <w:spacing w:after="0" w:line="360" w:lineRule="auto"/>
            </w:pPr>
          </w:p>
        </w:tc>
      </w:tr>
      <w:tr w:rsidR="00C41067" w:rsidRPr="00DB21E1" w14:paraId="27A52CD8" w14:textId="77777777" w:rsidTr="00DB21E1">
        <w:tc>
          <w:tcPr>
            <w:tcW w:w="9153" w:type="dxa"/>
            <w:gridSpan w:val="3"/>
          </w:tcPr>
          <w:p w14:paraId="27A95EC3" w14:textId="77777777" w:rsidR="00C41067" w:rsidRPr="00DB21E1" w:rsidRDefault="00C41067" w:rsidP="00DB21E1">
            <w:pPr>
              <w:spacing w:after="0" w:line="360" w:lineRule="auto"/>
              <w:rPr>
                <w:b/>
              </w:rPr>
            </w:pPr>
            <w:r w:rsidRPr="00DB21E1">
              <w:rPr>
                <w:b/>
              </w:rPr>
              <w:t xml:space="preserve">Impacto e implementación </w:t>
            </w:r>
          </w:p>
        </w:tc>
      </w:tr>
      <w:tr w:rsidR="00D13107" w:rsidRPr="00DB21E1" w14:paraId="1D80AA74" w14:textId="77777777" w:rsidTr="00DB21E1">
        <w:tc>
          <w:tcPr>
            <w:tcW w:w="562" w:type="dxa"/>
          </w:tcPr>
          <w:p w14:paraId="06B61152" w14:textId="77777777" w:rsidR="00D13107" w:rsidRPr="00DB21E1" w:rsidRDefault="00D13107" w:rsidP="00DB21E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54"/>
            </w:pPr>
          </w:p>
        </w:tc>
        <w:tc>
          <w:tcPr>
            <w:tcW w:w="2694" w:type="dxa"/>
          </w:tcPr>
          <w:p w14:paraId="11C328C5" w14:textId="77777777" w:rsidR="00D13107" w:rsidRPr="00DB21E1" w:rsidRDefault="00D13107" w:rsidP="00DB21E1">
            <w:pPr>
              <w:spacing w:after="0" w:line="360" w:lineRule="auto"/>
            </w:pPr>
            <w:r w:rsidRPr="00DB21E1">
              <w:t>Beneficiarios potenciales</w:t>
            </w:r>
          </w:p>
        </w:tc>
        <w:tc>
          <w:tcPr>
            <w:tcW w:w="5897" w:type="dxa"/>
          </w:tcPr>
          <w:p w14:paraId="06FFC6F7" w14:textId="05BC612D" w:rsidR="00D13107" w:rsidRPr="00DB21E1" w:rsidRDefault="00D13107" w:rsidP="00DB21E1">
            <w:pPr>
              <w:spacing w:after="0" w:line="360" w:lineRule="auto"/>
            </w:pPr>
          </w:p>
        </w:tc>
      </w:tr>
      <w:tr w:rsidR="00D13107" w:rsidRPr="00DB21E1" w14:paraId="01F145BF" w14:textId="77777777" w:rsidTr="00DB21E1">
        <w:tc>
          <w:tcPr>
            <w:tcW w:w="562" w:type="dxa"/>
          </w:tcPr>
          <w:p w14:paraId="6C17EADF" w14:textId="77777777" w:rsidR="00D13107" w:rsidRPr="00DB21E1" w:rsidRDefault="00D13107" w:rsidP="00DB21E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54"/>
            </w:pPr>
          </w:p>
        </w:tc>
        <w:tc>
          <w:tcPr>
            <w:tcW w:w="2694" w:type="dxa"/>
          </w:tcPr>
          <w:p w14:paraId="6C9A58D5" w14:textId="77777777" w:rsidR="00D13107" w:rsidRPr="00DB21E1" w:rsidRDefault="00D13107" w:rsidP="00DB21E1">
            <w:pPr>
              <w:spacing w:after="0" w:line="360" w:lineRule="auto"/>
            </w:pPr>
            <w:r w:rsidRPr="00DB21E1">
              <w:t xml:space="preserve">Impacto esperado </w:t>
            </w:r>
          </w:p>
        </w:tc>
        <w:tc>
          <w:tcPr>
            <w:tcW w:w="5897" w:type="dxa"/>
          </w:tcPr>
          <w:p w14:paraId="784ECBE7" w14:textId="26E8ACCD" w:rsidR="00D13107" w:rsidRPr="00DB21E1" w:rsidRDefault="00D13107" w:rsidP="00DB21E1">
            <w:pPr>
              <w:spacing w:after="0" w:line="360" w:lineRule="auto"/>
            </w:pPr>
          </w:p>
        </w:tc>
      </w:tr>
      <w:tr w:rsidR="00D13107" w:rsidRPr="00DB21E1" w14:paraId="60F11B61" w14:textId="77777777" w:rsidTr="00DB21E1">
        <w:tc>
          <w:tcPr>
            <w:tcW w:w="562" w:type="dxa"/>
          </w:tcPr>
          <w:p w14:paraId="200D685C" w14:textId="77777777" w:rsidR="00D13107" w:rsidRPr="00DB21E1" w:rsidRDefault="00D13107" w:rsidP="00DB21E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54"/>
            </w:pPr>
          </w:p>
        </w:tc>
        <w:tc>
          <w:tcPr>
            <w:tcW w:w="2694" w:type="dxa"/>
          </w:tcPr>
          <w:p w14:paraId="3D695F33" w14:textId="77777777" w:rsidR="00D13107" w:rsidRPr="00DB21E1" w:rsidRDefault="00D13107" w:rsidP="00DB21E1">
            <w:pPr>
              <w:spacing w:after="0" w:line="360" w:lineRule="auto"/>
            </w:pPr>
            <w:r w:rsidRPr="00DB21E1">
              <w:t xml:space="preserve">Impacto medido </w:t>
            </w:r>
          </w:p>
        </w:tc>
        <w:tc>
          <w:tcPr>
            <w:tcW w:w="5897" w:type="dxa"/>
          </w:tcPr>
          <w:p w14:paraId="0E7606D7" w14:textId="77777777" w:rsidR="00D13107" w:rsidRPr="00DB21E1" w:rsidRDefault="00D13107" w:rsidP="00DB21E1">
            <w:pPr>
              <w:spacing w:after="0" w:line="360" w:lineRule="auto"/>
            </w:pPr>
          </w:p>
        </w:tc>
      </w:tr>
      <w:tr w:rsidR="00D13107" w:rsidRPr="00DB21E1" w14:paraId="5AA95532" w14:textId="77777777" w:rsidTr="00DB21E1">
        <w:tc>
          <w:tcPr>
            <w:tcW w:w="562" w:type="dxa"/>
          </w:tcPr>
          <w:p w14:paraId="1CB437B3" w14:textId="77777777" w:rsidR="00D13107" w:rsidRPr="00DB21E1" w:rsidRDefault="00D13107" w:rsidP="00DB21E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54"/>
            </w:pPr>
          </w:p>
        </w:tc>
        <w:tc>
          <w:tcPr>
            <w:tcW w:w="2694" w:type="dxa"/>
          </w:tcPr>
          <w:p w14:paraId="48C9913D" w14:textId="77777777" w:rsidR="00D13107" w:rsidRPr="00DB21E1" w:rsidRDefault="00D13107" w:rsidP="00DB21E1">
            <w:pPr>
              <w:spacing w:after="0" w:line="360" w:lineRule="auto"/>
            </w:pPr>
            <w:r w:rsidRPr="00DB21E1">
              <w:t xml:space="preserve">Estrategia de incidencia más general </w:t>
            </w:r>
          </w:p>
        </w:tc>
        <w:tc>
          <w:tcPr>
            <w:tcW w:w="5897" w:type="dxa"/>
          </w:tcPr>
          <w:p w14:paraId="77D5A860" w14:textId="272B73E5" w:rsidR="00D13107" w:rsidRPr="00DB21E1" w:rsidRDefault="00D13107" w:rsidP="00DB21E1">
            <w:pPr>
              <w:spacing w:after="0" w:line="360" w:lineRule="auto"/>
            </w:pPr>
          </w:p>
        </w:tc>
      </w:tr>
      <w:tr w:rsidR="00C41067" w:rsidRPr="00DB21E1" w14:paraId="18857B60" w14:textId="77777777" w:rsidTr="00DB21E1">
        <w:tc>
          <w:tcPr>
            <w:tcW w:w="9153" w:type="dxa"/>
            <w:gridSpan w:val="3"/>
          </w:tcPr>
          <w:p w14:paraId="2D3655C7" w14:textId="77777777" w:rsidR="00C41067" w:rsidRPr="00DB21E1" w:rsidRDefault="00C41067" w:rsidP="00DB21E1">
            <w:pPr>
              <w:spacing w:after="0" w:line="360" w:lineRule="auto"/>
              <w:rPr>
                <w:b/>
              </w:rPr>
            </w:pPr>
            <w:r w:rsidRPr="00DB21E1">
              <w:rPr>
                <w:b/>
              </w:rPr>
              <w:t>Sinergias</w:t>
            </w:r>
          </w:p>
        </w:tc>
      </w:tr>
      <w:tr w:rsidR="00D13107" w:rsidRPr="00DB21E1" w14:paraId="237DD301" w14:textId="77777777" w:rsidTr="00DB21E1">
        <w:tc>
          <w:tcPr>
            <w:tcW w:w="562" w:type="dxa"/>
          </w:tcPr>
          <w:p w14:paraId="53DAE1AC" w14:textId="77777777" w:rsidR="00D13107" w:rsidRPr="00DB21E1" w:rsidRDefault="00D13107" w:rsidP="00DB21E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54" w:hanging="357"/>
            </w:pPr>
          </w:p>
        </w:tc>
        <w:tc>
          <w:tcPr>
            <w:tcW w:w="2694" w:type="dxa"/>
          </w:tcPr>
          <w:p w14:paraId="0F106E7C" w14:textId="77777777" w:rsidR="00D13107" w:rsidRPr="00DB21E1" w:rsidRDefault="00D13107" w:rsidP="00DB21E1">
            <w:pPr>
              <w:spacing w:after="0" w:line="360" w:lineRule="auto"/>
            </w:pPr>
            <w:r w:rsidRPr="00DB21E1">
              <w:t>Relación con grupos de trabajo o proyectos de la Red-DESC</w:t>
            </w:r>
          </w:p>
        </w:tc>
        <w:tc>
          <w:tcPr>
            <w:tcW w:w="5897" w:type="dxa"/>
          </w:tcPr>
          <w:p w14:paraId="046B4D36" w14:textId="206F5338" w:rsidR="00D13107" w:rsidRPr="00DB21E1" w:rsidRDefault="00D13107" w:rsidP="00DB21E1">
            <w:pPr>
              <w:spacing w:after="0" w:line="360" w:lineRule="auto"/>
            </w:pPr>
          </w:p>
        </w:tc>
      </w:tr>
      <w:tr w:rsidR="00D13107" w:rsidRPr="00DB21E1" w14:paraId="29EE78B9" w14:textId="77777777" w:rsidTr="00DB21E1">
        <w:tc>
          <w:tcPr>
            <w:tcW w:w="562" w:type="dxa"/>
          </w:tcPr>
          <w:p w14:paraId="2D14A4A8" w14:textId="77777777" w:rsidR="00D13107" w:rsidRPr="00DB21E1" w:rsidRDefault="00D13107" w:rsidP="00DB21E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54" w:hanging="357"/>
            </w:pPr>
          </w:p>
        </w:tc>
        <w:tc>
          <w:tcPr>
            <w:tcW w:w="2694" w:type="dxa"/>
          </w:tcPr>
          <w:p w14:paraId="0BFD8BF7" w14:textId="77777777" w:rsidR="00D13107" w:rsidRPr="00DB21E1" w:rsidRDefault="00D13107" w:rsidP="00DB21E1">
            <w:pPr>
              <w:spacing w:after="0" w:line="360" w:lineRule="auto"/>
            </w:pPr>
            <w:r w:rsidRPr="00DB21E1">
              <w:t xml:space="preserve">Relación con otros procesos/iniciativas de litigio o incidencia </w:t>
            </w:r>
          </w:p>
        </w:tc>
        <w:tc>
          <w:tcPr>
            <w:tcW w:w="5897" w:type="dxa"/>
          </w:tcPr>
          <w:p w14:paraId="18EF286C" w14:textId="77777777" w:rsidR="00D13107" w:rsidRPr="00DB21E1" w:rsidRDefault="00D13107" w:rsidP="00DB21E1">
            <w:pPr>
              <w:spacing w:after="0" w:line="360" w:lineRule="auto"/>
            </w:pPr>
          </w:p>
        </w:tc>
      </w:tr>
    </w:tbl>
    <w:p w14:paraId="3C9A219B" w14:textId="77777777" w:rsidR="00CD3B8A" w:rsidRDefault="00CD3B8A"/>
    <w:p w14:paraId="00080D55" w14:textId="77777777" w:rsidR="00863EB8" w:rsidRPr="00C41067" w:rsidRDefault="00863EB8" w:rsidP="00C41067">
      <w:pPr>
        <w:rPr>
          <w:b/>
          <w:caps/>
        </w:rPr>
      </w:pPr>
      <w:r>
        <w:rPr>
          <w:b/>
          <w:caps/>
        </w:rPr>
        <w:lastRenderedPageBreak/>
        <w:t xml:space="preserve">Guía para completar la tabla de selección de casos </w:t>
      </w:r>
    </w:p>
    <w:p w14:paraId="4FF41712" w14:textId="77777777" w:rsidR="00784DC5" w:rsidRPr="00C41067" w:rsidRDefault="00784DC5">
      <w:pPr>
        <w:rPr>
          <w:b/>
        </w:rPr>
      </w:pPr>
      <w:r>
        <w:rPr>
          <w:b/>
        </w:rPr>
        <w:t>Objetivo:</w:t>
      </w:r>
    </w:p>
    <w:p w14:paraId="6225F949" w14:textId="77777777" w:rsidR="00C00D6E" w:rsidRDefault="00C00D6E" w:rsidP="00C00D6E">
      <w:pPr>
        <w:pStyle w:val="ListParagraph"/>
        <w:numPr>
          <w:ilvl w:val="0"/>
          <w:numId w:val="3"/>
        </w:numPr>
      </w:pPr>
      <w:r>
        <w:t xml:space="preserve">Proporcionar información clara sobre casos para facilitar la selección en un formato estandarizado que se pueda distribuir fácilmente entre los miembros del GT sobre Litigio Estratégico (y otros, cuando corresponda). </w:t>
      </w:r>
    </w:p>
    <w:p w14:paraId="65D954A3" w14:textId="77777777" w:rsidR="00863EB8" w:rsidRDefault="00863EB8" w:rsidP="00C00D6E">
      <w:pPr>
        <w:pStyle w:val="ListParagraph"/>
        <w:numPr>
          <w:ilvl w:val="0"/>
          <w:numId w:val="3"/>
        </w:numPr>
      </w:pPr>
      <w:r>
        <w:t>Brindar una oportunidad para identificar sinergias con otros grupos de trabajo de la Red-DESC y/u otras iniciativas o procesos.</w:t>
      </w:r>
    </w:p>
    <w:p w14:paraId="5D90D95D" w14:textId="77777777" w:rsidR="00C00D6E" w:rsidRDefault="00C00D6E" w:rsidP="00C00D6E">
      <w:pPr>
        <w:pStyle w:val="ListParagraph"/>
        <w:numPr>
          <w:ilvl w:val="0"/>
          <w:numId w:val="3"/>
        </w:numPr>
      </w:pPr>
      <w:r>
        <w:t>Contar con un registro claro de la selec</w:t>
      </w:r>
      <w:bookmarkStart w:id="0" w:name="_GoBack"/>
      <w:bookmarkEnd w:id="0"/>
      <w:r>
        <w:t>ción e importancia de los casos y permitir su revisión permanente a lo largo del tiempo (p. ej. después de la sentencia, durante la implementación y para colaborar con la investigación posterior del impacto).</w:t>
      </w:r>
    </w:p>
    <w:p w14:paraId="18EFB10F" w14:textId="77777777" w:rsidR="00080DD4" w:rsidRPr="00C41067" w:rsidRDefault="00863EB8">
      <w:pPr>
        <w:rPr>
          <w:b/>
        </w:rPr>
      </w:pPr>
      <w:r>
        <w:rPr>
          <w:b/>
        </w:rPr>
        <w:t xml:space="preserve">Consejos específicos: </w:t>
      </w:r>
    </w:p>
    <w:p w14:paraId="3E6851FC" w14:textId="77777777" w:rsidR="00C41067" w:rsidRPr="00863EB8" w:rsidRDefault="00C41067">
      <w:r>
        <w:t>(</w:t>
      </w:r>
      <w:r w:rsidR="006529C7">
        <w:t>C</w:t>
      </w:r>
      <w:r>
        <w:t>onsultar junto con la Guía de Selección de Casos para el CESCR</w:t>
      </w:r>
      <w:r w:rsidR="006529C7">
        <w:t>.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20"/>
      </w:tblGrid>
      <w:tr w:rsidR="00863EB8" w:rsidRPr="00DB21E1" w14:paraId="6FFD669A" w14:textId="77777777" w:rsidTr="00DB21E1">
        <w:tc>
          <w:tcPr>
            <w:tcW w:w="9209" w:type="dxa"/>
            <w:gridSpan w:val="2"/>
          </w:tcPr>
          <w:p w14:paraId="431DF99A" w14:textId="77777777" w:rsidR="00863EB8" w:rsidRPr="00DB21E1" w:rsidRDefault="00C41067" w:rsidP="00DB21E1">
            <w:pPr>
              <w:spacing w:after="0" w:line="360" w:lineRule="auto"/>
              <w:rPr>
                <w:b/>
              </w:rPr>
            </w:pPr>
            <w:r w:rsidRPr="00DB21E1">
              <w:rPr>
                <w:b/>
              </w:rPr>
              <w:t>Información general sobre el caso</w:t>
            </w:r>
          </w:p>
        </w:tc>
      </w:tr>
      <w:tr w:rsidR="00863EB8" w:rsidRPr="00DB21E1" w14:paraId="7B2F0BBC" w14:textId="77777777" w:rsidTr="00DB21E1">
        <w:tc>
          <w:tcPr>
            <w:tcW w:w="2689" w:type="dxa"/>
          </w:tcPr>
          <w:p w14:paraId="67562418" w14:textId="77777777" w:rsidR="00863EB8" w:rsidRPr="00DB21E1" w:rsidRDefault="00863EB8" w:rsidP="00DB21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4"/>
            </w:pPr>
            <w:r w:rsidRPr="00DB21E1">
              <w:t>Nombre/referencia del caso</w:t>
            </w:r>
          </w:p>
        </w:tc>
        <w:tc>
          <w:tcPr>
            <w:tcW w:w="6520" w:type="dxa"/>
          </w:tcPr>
          <w:p w14:paraId="6EB39A30" w14:textId="77777777" w:rsidR="00863EB8" w:rsidRPr="00DB21E1" w:rsidRDefault="00863EB8" w:rsidP="00DB21E1">
            <w:pPr>
              <w:spacing w:after="0" w:line="360" w:lineRule="auto"/>
            </w:pPr>
            <w:r w:rsidRPr="00DB21E1">
              <w:t>Nombre oficial del caso y número de tribunal (si corresponde)</w:t>
            </w:r>
          </w:p>
        </w:tc>
      </w:tr>
      <w:tr w:rsidR="00080DD4" w:rsidRPr="00DB21E1" w14:paraId="0607FCFF" w14:textId="77777777" w:rsidTr="00DB21E1">
        <w:tc>
          <w:tcPr>
            <w:tcW w:w="2689" w:type="dxa"/>
          </w:tcPr>
          <w:p w14:paraId="56E22581" w14:textId="77777777" w:rsidR="00080DD4" w:rsidRPr="00DB21E1" w:rsidRDefault="00080DD4" w:rsidP="00DB21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4"/>
            </w:pPr>
            <w:r w:rsidRPr="00DB21E1">
              <w:t xml:space="preserve">Jurisdicción </w:t>
            </w:r>
          </w:p>
        </w:tc>
        <w:tc>
          <w:tcPr>
            <w:tcW w:w="6520" w:type="dxa"/>
          </w:tcPr>
          <w:p w14:paraId="3CC5A998" w14:textId="77777777" w:rsidR="00080DD4" w:rsidRPr="00DB21E1" w:rsidRDefault="00C41067" w:rsidP="00DB21E1">
            <w:pPr>
              <w:spacing w:after="0" w:line="360" w:lineRule="auto"/>
            </w:pPr>
            <w:r w:rsidRPr="00DB21E1">
              <w:t>Indicar el órgano de toma de decisiones ante el cual se está litigando el caso (p. ej. qué corte, tribunal, órgano de tratado de la ONU, etc.)</w:t>
            </w:r>
          </w:p>
        </w:tc>
      </w:tr>
      <w:tr w:rsidR="00080DD4" w:rsidRPr="00DB21E1" w14:paraId="5C5C295B" w14:textId="77777777" w:rsidTr="00DB21E1">
        <w:tc>
          <w:tcPr>
            <w:tcW w:w="2689" w:type="dxa"/>
          </w:tcPr>
          <w:p w14:paraId="7B816EC4" w14:textId="77777777" w:rsidR="00080DD4" w:rsidRPr="00DB21E1" w:rsidRDefault="00080DD4" w:rsidP="00DB21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4"/>
            </w:pPr>
            <w:r w:rsidRPr="00DB21E1">
              <w:t>Eje temático</w:t>
            </w:r>
          </w:p>
        </w:tc>
        <w:tc>
          <w:tcPr>
            <w:tcW w:w="6520" w:type="dxa"/>
          </w:tcPr>
          <w:p w14:paraId="2F8354E2" w14:textId="77777777" w:rsidR="00080DD4" w:rsidRPr="00DB21E1" w:rsidRDefault="00080DD4" w:rsidP="00DB21E1">
            <w:pPr>
              <w:spacing w:after="0" w:line="360" w:lineRule="auto"/>
            </w:pPr>
            <w:r w:rsidRPr="00DB21E1">
              <w:t>Indicar el principal área temática del caso. (De ser útil, consultar los temas de la base de datos de jurisprudencia de la Red-DESC.)</w:t>
            </w:r>
            <w:r w:rsidRPr="00DB21E1">
              <w:rPr>
                <w:rStyle w:val="FootnoteReference"/>
              </w:rPr>
              <w:footnoteReference w:id="1"/>
            </w:r>
          </w:p>
        </w:tc>
      </w:tr>
      <w:tr w:rsidR="00080DD4" w:rsidRPr="00DB21E1" w14:paraId="468E91F1" w14:textId="77777777" w:rsidTr="00DB21E1">
        <w:tc>
          <w:tcPr>
            <w:tcW w:w="2689" w:type="dxa"/>
          </w:tcPr>
          <w:p w14:paraId="56AB7E4B" w14:textId="77777777" w:rsidR="00080DD4" w:rsidRPr="00DB21E1" w:rsidRDefault="00080DD4" w:rsidP="00DB21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4"/>
            </w:pPr>
            <w:r w:rsidRPr="00DB21E1">
              <w:t>El rol propuesto para la Red-DESC</w:t>
            </w:r>
          </w:p>
        </w:tc>
        <w:tc>
          <w:tcPr>
            <w:tcW w:w="6520" w:type="dxa"/>
          </w:tcPr>
          <w:p w14:paraId="0C18F537" w14:textId="77777777" w:rsidR="00080DD4" w:rsidRPr="00DB21E1" w:rsidRDefault="00080DD4" w:rsidP="00DB21E1">
            <w:pPr>
              <w:spacing w:after="0" w:line="360" w:lineRule="auto"/>
            </w:pPr>
            <w:r w:rsidRPr="00DB21E1">
              <w:t>Por ejemplo: tercero interesado/amicus curiae; asesores de los abogados/NGO que representan a los peticionarios; rol de incidencia más amplia (p. ej. promoción del caso, acción urgente, medios, etc.); otros.</w:t>
            </w:r>
          </w:p>
          <w:p w14:paraId="3483FD06" w14:textId="77777777" w:rsidR="007F0A98" w:rsidRPr="00DB21E1" w:rsidRDefault="006529C7" w:rsidP="00DB21E1">
            <w:pPr>
              <w:spacing w:after="0" w:line="360" w:lineRule="auto"/>
            </w:pPr>
            <w:r w:rsidRPr="00DB21E1">
              <w:t>¿</w:t>
            </w:r>
            <w:r w:rsidR="007F0A98" w:rsidRPr="00DB21E1">
              <w:t>Qué miembros participan y de qué maneras participan?</w:t>
            </w:r>
          </w:p>
        </w:tc>
      </w:tr>
      <w:tr w:rsidR="00080DD4" w:rsidRPr="00DB21E1" w14:paraId="3E50F23F" w14:textId="77777777" w:rsidTr="00DB21E1">
        <w:tc>
          <w:tcPr>
            <w:tcW w:w="2689" w:type="dxa"/>
          </w:tcPr>
          <w:p w14:paraId="66819E52" w14:textId="77777777" w:rsidR="00080DD4" w:rsidRPr="00DB21E1" w:rsidRDefault="00080DD4" w:rsidP="00DB21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4"/>
            </w:pPr>
            <w:r w:rsidRPr="00DB21E1">
              <w:t>Contacto(s) del caso</w:t>
            </w:r>
          </w:p>
        </w:tc>
        <w:tc>
          <w:tcPr>
            <w:tcW w:w="6520" w:type="dxa"/>
          </w:tcPr>
          <w:p w14:paraId="15A38C7A" w14:textId="77777777" w:rsidR="00080DD4" w:rsidRPr="00DB21E1" w:rsidRDefault="0067334E" w:rsidP="00DB21E1">
            <w:pPr>
              <w:spacing w:after="0" w:line="360" w:lineRule="auto"/>
            </w:pPr>
            <w:r w:rsidRPr="00DB21E1">
              <w:t>Indicar los nombres, información de contacto y roles de los socios que participan en cualquier aspecto del caso, incluyendo incidencia y formación de capacidades.</w:t>
            </w:r>
          </w:p>
        </w:tc>
      </w:tr>
      <w:tr w:rsidR="00A87846" w:rsidRPr="00DB21E1" w14:paraId="2FB76A2A" w14:textId="77777777" w:rsidTr="00DB21E1">
        <w:tc>
          <w:tcPr>
            <w:tcW w:w="2689" w:type="dxa"/>
          </w:tcPr>
          <w:p w14:paraId="426A3121" w14:textId="77777777" w:rsidR="00A87846" w:rsidRPr="00DB21E1" w:rsidRDefault="00A87846" w:rsidP="00DB21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4"/>
            </w:pPr>
            <w:r w:rsidRPr="00DB21E1">
              <w:t>Origen del caso</w:t>
            </w:r>
          </w:p>
        </w:tc>
        <w:tc>
          <w:tcPr>
            <w:tcW w:w="6520" w:type="dxa"/>
          </w:tcPr>
          <w:p w14:paraId="7EEB9B72" w14:textId="77777777" w:rsidR="00A87846" w:rsidRPr="00DB21E1" w:rsidRDefault="00A87846" w:rsidP="00DB21E1">
            <w:pPr>
              <w:spacing w:after="0" w:line="360" w:lineRule="auto"/>
            </w:pPr>
            <w:r w:rsidRPr="00DB21E1">
              <w:t>Indicar cómo llegó el caso a la Red-DESC (p. ej. a través de un taller sobre el PF-PIDESC, un miembro, etc.).</w:t>
            </w:r>
          </w:p>
        </w:tc>
      </w:tr>
    </w:tbl>
    <w:p w14:paraId="2A708994" w14:textId="77777777" w:rsidR="00034FFE" w:rsidRDefault="00034FF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20"/>
      </w:tblGrid>
      <w:tr w:rsidR="0067334E" w:rsidRPr="00DB21E1" w14:paraId="43ED3B95" w14:textId="77777777" w:rsidTr="00DB21E1">
        <w:tc>
          <w:tcPr>
            <w:tcW w:w="9209" w:type="dxa"/>
            <w:gridSpan w:val="2"/>
          </w:tcPr>
          <w:p w14:paraId="3A5AAEB5" w14:textId="77777777" w:rsidR="0067334E" w:rsidRPr="00DB21E1" w:rsidRDefault="0067334E" w:rsidP="00DB21E1">
            <w:pPr>
              <w:spacing w:after="0" w:line="360" w:lineRule="auto"/>
              <w:rPr>
                <w:b/>
              </w:rPr>
            </w:pPr>
            <w:r w:rsidRPr="00DB21E1">
              <w:rPr>
                <w:b/>
              </w:rPr>
              <w:t xml:space="preserve">Resumen del caso </w:t>
            </w:r>
          </w:p>
        </w:tc>
      </w:tr>
      <w:tr w:rsidR="00A87846" w:rsidRPr="00DB21E1" w14:paraId="3CABD594" w14:textId="77777777" w:rsidTr="00DB21E1">
        <w:tc>
          <w:tcPr>
            <w:tcW w:w="2689" w:type="dxa"/>
          </w:tcPr>
          <w:p w14:paraId="7F139732" w14:textId="77777777" w:rsidR="00A87846" w:rsidRPr="00DB21E1" w:rsidRDefault="0067334E" w:rsidP="00DB21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4"/>
            </w:pPr>
            <w:r w:rsidRPr="00DB21E1">
              <w:t>Resumen del caso</w:t>
            </w:r>
          </w:p>
        </w:tc>
        <w:tc>
          <w:tcPr>
            <w:tcW w:w="6520" w:type="dxa"/>
          </w:tcPr>
          <w:p w14:paraId="2D9C51BA" w14:textId="77777777" w:rsidR="0067334E" w:rsidRPr="00DB21E1" w:rsidRDefault="00A87846" w:rsidP="00DB21E1">
            <w:pPr>
              <w:spacing w:after="0" w:line="360" w:lineRule="auto"/>
            </w:pPr>
            <w:r w:rsidRPr="00DB21E1">
              <w:t>Proporcionar los principales hechos del caso, incluyendo la siguiente información:</w:t>
            </w:r>
          </w:p>
          <w:p w14:paraId="60F80A16" w14:textId="77777777" w:rsidR="0067334E" w:rsidRPr="00DB21E1" w:rsidRDefault="0067334E" w:rsidP="00DB21E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459"/>
            </w:pPr>
            <w:r w:rsidRPr="00DB21E1">
              <w:t>Las partes</w:t>
            </w:r>
          </w:p>
          <w:p w14:paraId="26A7CCB4" w14:textId="77777777" w:rsidR="00AC4135" w:rsidRPr="00DB21E1" w:rsidRDefault="0067334E" w:rsidP="00DB21E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459"/>
            </w:pPr>
            <w:r w:rsidRPr="00DB21E1">
              <w:t>Los derechos humanos clave afectados en la situación</w:t>
            </w:r>
          </w:p>
          <w:p w14:paraId="0E64DFA6" w14:textId="77777777" w:rsidR="0067334E" w:rsidRPr="00DB21E1" w:rsidRDefault="00AC4135" w:rsidP="00DB21E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459"/>
            </w:pPr>
            <w:r w:rsidRPr="00DB21E1">
              <w:t xml:space="preserve">Los principales argumentos/asuntos planteados </w:t>
            </w:r>
          </w:p>
          <w:p w14:paraId="4EE49701" w14:textId="77777777" w:rsidR="0067334E" w:rsidRPr="00DB21E1" w:rsidRDefault="0067334E" w:rsidP="00DB21E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459"/>
            </w:pPr>
            <w:r w:rsidRPr="00DB21E1">
              <w:t>El objetivo del caso/recursos buscados (si se conocen)</w:t>
            </w:r>
          </w:p>
          <w:p w14:paraId="3281E7F1" w14:textId="77777777" w:rsidR="00A87846" w:rsidRPr="00DB21E1" w:rsidRDefault="0067334E" w:rsidP="00DB21E1">
            <w:pPr>
              <w:spacing w:after="0" w:line="360" w:lineRule="auto"/>
            </w:pPr>
            <w:r w:rsidRPr="00DB21E1">
              <w:t>Adjuntar los documentos pertinentes del caso, de estar disponibles.</w:t>
            </w:r>
          </w:p>
        </w:tc>
      </w:tr>
      <w:tr w:rsidR="00A87846" w:rsidRPr="00DB21E1" w14:paraId="62D934E1" w14:textId="77777777" w:rsidTr="00DB21E1">
        <w:tc>
          <w:tcPr>
            <w:tcW w:w="2689" w:type="dxa"/>
          </w:tcPr>
          <w:p w14:paraId="272D5E1E" w14:textId="77777777" w:rsidR="00A87846" w:rsidRPr="00DB21E1" w:rsidRDefault="00A87846" w:rsidP="00DB21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4"/>
            </w:pPr>
            <w:r w:rsidRPr="00DB21E1">
              <w:t xml:space="preserve">Situación del caso </w:t>
            </w:r>
          </w:p>
        </w:tc>
        <w:tc>
          <w:tcPr>
            <w:tcW w:w="6520" w:type="dxa"/>
          </w:tcPr>
          <w:p w14:paraId="12806617" w14:textId="77777777" w:rsidR="00A87846" w:rsidRPr="00DB21E1" w:rsidRDefault="0067334E" w:rsidP="00DB21E1">
            <w:pPr>
              <w:spacing w:after="0" w:line="360" w:lineRule="auto"/>
            </w:pPr>
            <w:r w:rsidRPr="00DB21E1">
              <w:t>Indicar la situación actual del caso (p. ej. pendiente, con sentencia, etc.) y los próximos plazos importantes.</w:t>
            </w:r>
          </w:p>
        </w:tc>
      </w:tr>
      <w:tr w:rsidR="00A87846" w:rsidRPr="00DB21E1" w14:paraId="42339A4A" w14:textId="77777777" w:rsidTr="00DB21E1">
        <w:tc>
          <w:tcPr>
            <w:tcW w:w="2689" w:type="dxa"/>
          </w:tcPr>
          <w:p w14:paraId="41CE823E" w14:textId="77777777" w:rsidR="00A87846" w:rsidRPr="00DB21E1" w:rsidRDefault="00A87846" w:rsidP="00DB21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4"/>
            </w:pPr>
            <w:r w:rsidRPr="00DB21E1">
              <w:t xml:space="preserve">Importancia estratégica </w:t>
            </w:r>
          </w:p>
        </w:tc>
        <w:tc>
          <w:tcPr>
            <w:tcW w:w="6520" w:type="dxa"/>
          </w:tcPr>
          <w:p w14:paraId="2A674A95" w14:textId="77777777" w:rsidR="008F5BBC" w:rsidRPr="00DB21E1" w:rsidRDefault="006069F7" w:rsidP="00DB21E1">
            <w:pPr>
              <w:spacing w:after="0" w:line="360" w:lineRule="auto"/>
            </w:pPr>
            <w:r w:rsidRPr="00DB21E1">
              <w:t xml:space="preserve">Describir la importancia estratégica del caso para la defensa de los derechos ESC nacionales, regionales o globales.  Indicar cuál es la motivación o razón legal que justifica que la Red-DESC trabaje con este caso en particular.  Por ejemplo, considerar si el caso involucra alguno de los siguientes elementos: </w:t>
            </w:r>
          </w:p>
          <w:p w14:paraId="57A50999" w14:textId="77777777" w:rsidR="008F5BBC" w:rsidRPr="00DB21E1" w:rsidRDefault="008F5BBC" w:rsidP="00DB21E1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59"/>
            </w:pPr>
            <w:r w:rsidRPr="00DB21E1">
              <w:t>Existencia de una laguna legal (falta una ley relevante o las leyes existentes no protegen adecuadamente contra una violación en particular)</w:t>
            </w:r>
          </w:p>
          <w:p w14:paraId="716E19C1" w14:textId="77777777" w:rsidR="008F5BBC" w:rsidRPr="00DB21E1" w:rsidRDefault="008F5BBC" w:rsidP="00DB21E1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59"/>
            </w:pPr>
            <w:r w:rsidRPr="00DB21E1">
              <w:t>Falta de cumplimiento de las leyes, políticas o prácticas existentes</w:t>
            </w:r>
          </w:p>
          <w:p w14:paraId="27DF05E3" w14:textId="77777777" w:rsidR="008F5BBC" w:rsidRPr="00DB21E1" w:rsidRDefault="008F5BBC" w:rsidP="00DB21E1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59"/>
            </w:pPr>
            <w:r w:rsidRPr="00DB21E1">
              <w:t>Grupo sin representación adecuada (en términos de su acceso a la protección de los derechos humanos, participación en el sistema político y/o judicial o inclusión en marcos más generales de los derechos humanos)</w:t>
            </w:r>
          </w:p>
          <w:p w14:paraId="31F1AA36" w14:textId="77777777" w:rsidR="008F5BBC" w:rsidRPr="00DB21E1" w:rsidRDefault="008F5BBC" w:rsidP="00DB21E1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59"/>
            </w:pPr>
            <w:r w:rsidRPr="00DB21E1">
              <w:t>Violaciones generalizadas y sistemáticas</w:t>
            </w:r>
          </w:p>
          <w:p w14:paraId="1F1B9DCE" w14:textId="77777777" w:rsidR="008F5BBC" w:rsidRPr="00DB21E1" w:rsidRDefault="008F5BBC" w:rsidP="00DB21E1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59"/>
            </w:pPr>
            <w:r w:rsidRPr="00DB21E1">
              <w:t>Existencia de derecho comparativo e internacional aplicable (relevante para interpretar/avanzar las obligaciones relacionadas con los derechos humanos)</w:t>
            </w:r>
          </w:p>
          <w:p w14:paraId="0181A68E" w14:textId="77777777" w:rsidR="00DB388E" w:rsidRPr="00DB21E1" w:rsidRDefault="00AC4135" w:rsidP="00DB21E1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59"/>
            </w:pPr>
            <w:r w:rsidRPr="00DB21E1">
              <w:t xml:space="preserve">Oportunidad para influir sobre los estándares judiciales y aumentar la consciencia pública sobre el mecanismo (p. ej. </w:t>
            </w:r>
            <w:r w:rsidRPr="00DB21E1">
              <w:lastRenderedPageBreak/>
              <w:t>estándar de revisión, interpretación de conceptos específicos, uso práctico del mecanismo)</w:t>
            </w:r>
          </w:p>
          <w:p w14:paraId="65DF4A55" w14:textId="77777777" w:rsidR="00AC4135" w:rsidRPr="00DB21E1" w:rsidRDefault="00034FFE" w:rsidP="00DB21E1">
            <w:pPr>
              <w:spacing w:after="0" w:line="360" w:lineRule="auto"/>
            </w:pPr>
            <w:r w:rsidRPr="00DB21E1">
              <w:t>¿</w:t>
            </w:r>
            <w:r w:rsidR="00AC4135" w:rsidRPr="00DB21E1">
              <w:t>De qué manera sumaría algo la participación de la Red-DESC?</w:t>
            </w:r>
          </w:p>
        </w:tc>
      </w:tr>
      <w:tr w:rsidR="00A87846" w:rsidRPr="00DB21E1" w14:paraId="43CE462D" w14:textId="77777777" w:rsidTr="00DB21E1">
        <w:tc>
          <w:tcPr>
            <w:tcW w:w="2689" w:type="dxa"/>
          </w:tcPr>
          <w:p w14:paraId="50B2CE0A" w14:textId="77777777" w:rsidR="00A87846" w:rsidRPr="00DB21E1" w:rsidRDefault="00FD5742" w:rsidP="00DB21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4"/>
            </w:pPr>
            <w:r w:rsidRPr="00DB21E1">
              <w:lastRenderedPageBreak/>
              <w:t>Estrategia del caso</w:t>
            </w:r>
            <w:r w:rsidRPr="00DB21E1">
              <w:rPr>
                <w:rStyle w:val="FootnoteReference"/>
              </w:rPr>
              <w:footnoteReference w:id="2"/>
            </w:r>
            <w:r w:rsidRPr="00DB21E1">
              <w:t xml:space="preserve"> </w:t>
            </w:r>
          </w:p>
          <w:p w14:paraId="76974892" w14:textId="77777777" w:rsidR="00AC4135" w:rsidRPr="00DB21E1" w:rsidRDefault="00AC4135" w:rsidP="00DB21E1">
            <w:pPr>
              <w:spacing w:after="0" w:line="360" w:lineRule="auto"/>
              <w:ind w:left="94"/>
            </w:pPr>
          </w:p>
        </w:tc>
        <w:tc>
          <w:tcPr>
            <w:tcW w:w="6520" w:type="dxa"/>
          </w:tcPr>
          <w:p w14:paraId="24C7FB4F" w14:textId="77777777" w:rsidR="00FD5742" w:rsidRPr="00DB21E1" w:rsidRDefault="00FD5742" w:rsidP="00DB21E1">
            <w:pPr>
              <w:spacing w:after="0" w:line="360" w:lineRule="auto"/>
            </w:pPr>
            <w:r w:rsidRPr="00DB21E1">
              <w:t>Describir lo siguiente:</w:t>
            </w:r>
          </w:p>
          <w:p w14:paraId="2700B954" w14:textId="77777777" w:rsidR="00FD5742" w:rsidRPr="00DB21E1" w:rsidRDefault="00FD5742" w:rsidP="00DB21E1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59"/>
            </w:pPr>
            <w:r w:rsidRPr="00DB21E1">
              <w:t>Los argumentos clave que podría plantear la Red-DESC en relación con su rol en el caso</w:t>
            </w:r>
          </w:p>
          <w:p w14:paraId="61D284C2" w14:textId="77777777" w:rsidR="00FD5742" w:rsidRPr="00DB21E1" w:rsidRDefault="00FD5742" w:rsidP="00DB21E1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59"/>
            </w:pPr>
            <w:r w:rsidRPr="00DB21E1">
              <w:t>Los estándares legales y el material comparativo e internacional que serían útiles para respaldar tales argumentos</w:t>
            </w:r>
          </w:p>
          <w:p w14:paraId="643BFDFC" w14:textId="77777777" w:rsidR="009D66DE" w:rsidRPr="00DB21E1" w:rsidRDefault="00FD5742" w:rsidP="00DB21E1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59"/>
            </w:pPr>
            <w:r w:rsidRPr="00DB21E1">
              <w:t>Posible estrategia de reparación</w:t>
            </w:r>
          </w:p>
          <w:p w14:paraId="6C8BA1E2" w14:textId="77777777" w:rsidR="00FD5742" w:rsidRPr="00DB21E1" w:rsidRDefault="00FD5742" w:rsidP="00DB21E1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59"/>
            </w:pPr>
            <w:r w:rsidRPr="00DB21E1">
              <w:t>Opciones de órganos de toma de decisiones subsiguientes y méritos de cada uno (si el caso avanza a un nivel superior)</w:t>
            </w:r>
          </w:p>
        </w:tc>
      </w:tr>
      <w:tr w:rsidR="00AC4135" w:rsidRPr="00DB21E1" w14:paraId="160A04D6" w14:textId="77777777" w:rsidTr="00DB21E1">
        <w:tc>
          <w:tcPr>
            <w:tcW w:w="2689" w:type="dxa"/>
          </w:tcPr>
          <w:p w14:paraId="5B66F58D" w14:textId="77777777" w:rsidR="00AC4135" w:rsidRPr="00DB21E1" w:rsidRDefault="00AC4135" w:rsidP="00DB21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4"/>
            </w:pPr>
            <w:r w:rsidRPr="00DB21E1">
              <w:t>Desafíos</w:t>
            </w:r>
          </w:p>
        </w:tc>
        <w:tc>
          <w:tcPr>
            <w:tcW w:w="6520" w:type="dxa"/>
          </w:tcPr>
          <w:p w14:paraId="17E70DD3" w14:textId="77777777" w:rsidR="00AC4135" w:rsidRPr="00DB21E1" w:rsidRDefault="00AC4135" w:rsidP="00DB21E1">
            <w:pPr>
              <w:spacing w:after="0" w:line="360" w:lineRule="auto"/>
            </w:pPr>
            <w:r w:rsidRPr="00DB21E1">
              <w:t>Indicar desafíos u obstáculos reales o potenciales del resultado exitoso del caso y/o del rol de la Red-DESC en el caso (p. ej. problemas con pruebas, reacción negativa, recursos, etc.)</w:t>
            </w:r>
          </w:p>
        </w:tc>
      </w:tr>
      <w:tr w:rsidR="00AC4135" w:rsidRPr="00DB21E1" w14:paraId="5172E7F8" w14:textId="77777777" w:rsidTr="00DB21E1">
        <w:tc>
          <w:tcPr>
            <w:tcW w:w="9209" w:type="dxa"/>
            <w:gridSpan w:val="2"/>
          </w:tcPr>
          <w:p w14:paraId="19684D87" w14:textId="77777777" w:rsidR="00AC4135" w:rsidRPr="00DB21E1" w:rsidRDefault="00AC4135" w:rsidP="00DB21E1">
            <w:pPr>
              <w:spacing w:after="0" w:line="360" w:lineRule="auto"/>
              <w:rPr>
                <w:b/>
              </w:rPr>
            </w:pPr>
            <w:r w:rsidRPr="00DB21E1">
              <w:rPr>
                <w:b/>
              </w:rPr>
              <w:t xml:space="preserve">Impacto e implementación </w:t>
            </w:r>
          </w:p>
        </w:tc>
      </w:tr>
      <w:tr w:rsidR="00DB388E" w:rsidRPr="00DB21E1" w14:paraId="54B48A6A" w14:textId="77777777" w:rsidTr="00DB21E1">
        <w:tc>
          <w:tcPr>
            <w:tcW w:w="2689" w:type="dxa"/>
          </w:tcPr>
          <w:p w14:paraId="4039EA36" w14:textId="77777777" w:rsidR="00DB388E" w:rsidRPr="00DB21E1" w:rsidRDefault="00DB388E" w:rsidP="00DB21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4"/>
            </w:pPr>
            <w:r w:rsidRPr="00DB21E1">
              <w:t>Beneficiarios potenciales</w:t>
            </w:r>
          </w:p>
        </w:tc>
        <w:tc>
          <w:tcPr>
            <w:tcW w:w="6520" w:type="dxa"/>
          </w:tcPr>
          <w:p w14:paraId="08DB00A6" w14:textId="77777777" w:rsidR="00D630E0" w:rsidRPr="00DB21E1" w:rsidRDefault="00FD5742" w:rsidP="00DB21E1">
            <w:pPr>
              <w:spacing w:after="0" w:line="360" w:lineRule="auto"/>
            </w:pPr>
            <w:r w:rsidRPr="00DB21E1">
              <w:t>Indicar qué grupos objetivo se verían afectados por el caso, incluyendo la cantidad de beneficiarios potenciales (a nivel nacional y regional) y fuente de datos/información.  Considerar implicaciones de género.</w:t>
            </w:r>
          </w:p>
        </w:tc>
      </w:tr>
      <w:tr w:rsidR="00D630E0" w:rsidRPr="00DB21E1" w14:paraId="4EFFE5A0" w14:textId="77777777" w:rsidTr="00DB21E1">
        <w:tc>
          <w:tcPr>
            <w:tcW w:w="2689" w:type="dxa"/>
          </w:tcPr>
          <w:p w14:paraId="2D2EE17F" w14:textId="77777777" w:rsidR="00D630E0" w:rsidRPr="00DB21E1" w:rsidRDefault="00FD5742" w:rsidP="00DB21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4"/>
            </w:pPr>
            <w:r w:rsidRPr="00DB21E1">
              <w:t>Impacto esperado</w:t>
            </w:r>
          </w:p>
        </w:tc>
        <w:tc>
          <w:tcPr>
            <w:tcW w:w="6520" w:type="dxa"/>
          </w:tcPr>
          <w:p w14:paraId="7A8D8892" w14:textId="77777777" w:rsidR="00D630E0" w:rsidRPr="00DB21E1" w:rsidRDefault="007F0A98" w:rsidP="00DB21E1">
            <w:pPr>
              <w:spacing w:after="0" w:line="360" w:lineRule="auto"/>
            </w:pPr>
            <w:r w:rsidRPr="00DB21E1">
              <w:t>Describir el impacto esperado en el área legal, social, política y/o económica, considerando (entre otros aspectos):</w:t>
            </w:r>
          </w:p>
          <w:p w14:paraId="22BD352A" w14:textId="77777777" w:rsidR="00D630E0" w:rsidRPr="00DB21E1" w:rsidRDefault="00D630E0" w:rsidP="00DB21E1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59"/>
            </w:pPr>
            <w:r w:rsidRPr="00DB21E1">
              <w:t>El derecho, las políticas y prácticas nacionales/regionales/internacionales</w:t>
            </w:r>
          </w:p>
          <w:p w14:paraId="4FAD43EE" w14:textId="77777777" w:rsidR="00D630E0" w:rsidRPr="00DB21E1" w:rsidRDefault="00D630E0" w:rsidP="00DB21E1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59"/>
            </w:pPr>
            <w:r w:rsidRPr="00DB21E1">
              <w:t>La opinión pública</w:t>
            </w:r>
          </w:p>
          <w:p w14:paraId="4513D9BA" w14:textId="77777777" w:rsidR="00D630E0" w:rsidRPr="00DB21E1" w:rsidRDefault="00D630E0" w:rsidP="00DB21E1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59"/>
            </w:pPr>
            <w:r w:rsidRPr="00DB21E1">
              <w:t>Las iniciativas de incidencia</w:t>
            </w:r>
          </w:p>
          <w:p w14:paraId="25948D5D" w14:textId="77777777" w:rsidR="00212626" w:rsidRPr="00DB21E1" w:rsidRDefault="00D630E0" w:rsidP="00DB21E1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59"/>
            </w:pPr>
            <w:r w:rsidRPr="00DB21E1">
              <w:t>La aplicación potencial de la sentencia en otras jurisdicciones que enfrentan violaciones/obstáculos similares</w:t>
            </w:r>
          </w:p>
        </w:tc>
      </w:tr>
      <w:tr w:rsidR="00D630E0" w:rsidRPr="00DB21E1" w14:paraId="10BD0A42" w14:textId="77777777" w:rsidTr="00DB21E1">
        <w:tc>
          <w:tcPr>
            <w:tcW w:w="2689" w:type="dxa"/>
          </w:tcPr>
          <w:p w14:paraId="4A1917D8" w14:textId="77777777" w:rsidR="00D630E0" w:rsidRPr="00DB21E1" w:rsidRDefault="00D630E0" w:rsidP="00DB21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4"/>
            </w:pPr>
            <w:r w:rsidRPr="00DB21E1">
              <w:t xml:space="preserve">Proceso de facilitación de la implementación y medición del </w:t>
            </w:r>
            <w:r w:rsidRPr="00DB21E1">
              <w:lastRenderedPageBreak/>
              <w:t xml:space="preserve">impacto </w:t>
            </w:r>
          </w:p>
        </w:tc>
        <w:tc>
          <w:tcPr>
            <w:tcW w:w="6520" w:type="dxa"/>
          </w:tcPr>
          <w:p w14:paraId="3FB4A8D0" w14:textId="77777777" w:rsidR="00D630E0" w:rsidRPr="00DB21E1" w:rsidRDefault="00D630E0" w:rsidP="00DB21E1">
            <w:pPr>
              <w:spacing w:after="0" w:line="360" w:lineRule="auto"/>
            </w:pPr>
            <w:r w:rsidRPr="00DB21E1">
              <w:lastRenderedPageBreak/>
              <w:t xml:space="preserve">Indicar el proceso destinado a facilitar la implementación (p. ej. métodos y personas involucradas) </w:t>
            </w:r>
            <w:r w:rsidR="006529C7" w:rsidRPr="00DB21E1">
              <w:t>y la medición del impacto es</w:t>
            </w:r>
            <w:r w:rsidRPr="00DB21E1">
              <w:t>p</w:t>
            </w:r>
            <w:r w:rsidR="006529C7" w:rsidRPr="00DB21E1">
              <w:t>er</w:t>
            </w:r>
            <w:r w:rsidRPr="00DB21E1">
              <w:t xml:space="preserve">ado (p. ej. sentencia favorable, cambios en leyes/políticas/prácticas, </w:t>
            </w:r>
            <w:r w:rsidRPr="00DB21E1">
              <w:lastRenderedPageBreak/>
              <w:t xml:space="preserve">reflejo en los medios, etc.). </w:t>
            </w:r>
          </w:p>
        </w:tc>
      </w:tr>
      <w:tr w:rsidR="00FD5742" w:rsidRPr="00DB21E1" w14:paraId="31B6CE19" w14:textId="77777777" w:rsidTr="00DB21E1">
        <w:tc>
          <w:tcPr>
            <w:tcW w:w="2689" w:type="dxa"/>
          </w:tcPr>
          <w:p w14:paraId="3F3F3F86" w14:textId="77777777" w:rsidR="00FD5742" w:rsidRPr="00DB21E1" w:rsidRDefault="00BC4FB7" w:rsidP="00DB21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4"/>
            </w:pPr>
            <w:r w:rsidRPr="00DB21E1">
              <w:lastRenderedPageBreak/>
              <w:t>Estrategia de incidencia más general</w:t>
            </w:r>
          </w:p>
        </w:tc>
        <w:tc>
          <w:tcPr>
            <w:tcW w:w="6520" w:type="dxa"/>
          </w:tcPr>
          <w:p w14:paraId="7874BE55" w14:textId="77777777" w:rsidR="00FD5742" w:rsidRPr="00DB21E1" w:rsidRDefault="00BC4FB7" w:rsidP="00DB21E1">
            <w:pPr>
              <w:spacing w:after="0" w:line="360" w:lineRule="auto"/>
            </w:pPr>
            <w:r w:rsidRPr="00DB21E1">
              <w:t xml:space="preserve">Indicar cómo se relaciona el litigio estratégico con una estrategia de incidencia más general (p. ej. presión política o movilización de comunidades) </w:t>
            </w:r>
          </w:p>
        </w:tc>
      </w:tr>
      <w:tr w:rsidR="00FD5742" w:rsidRPr="00DB21E1" w14:paraId="1479C709" w14:textId="77777777" w:rsidTr="00DB21E1">
        <w:tc>
          <w:tcPr>
            <w:tcW w:w="9209" w:type="dxa"/>
            <w:gridSpan w:val="2"/>
          </w:tcPr>
          <w:p w14:paraId="4D0D5B70" w14:textId="77777777" w:rsidR="00FD5742" w:rsidRPr="00DB21E1" w:rsidRDefault="00FD5742" w:rsidP="00DB21E1">
            <w:pPr>
              <w:spacing w:after="0" w:line="360" w:lineRule="auto"/>
              <w:rPr>
                <w:b/>
              </w:rPr>
            </w:pPr>
            <w:r w:rsidRPr="00DB21E1">
              <w:rPr>
                <w:b/>
              </w:rPr>
              <w:t>Sinergias</w:t>
            </w:r>
          </w:p>
        </w:tc>
      </w:tr>
      <w:tr w:rsidR="00D630E0" w:rsidRPr="00DB21E1" w14:paraId="2812156F" w14:textId="77777777" w:rsidTr="00DB21E1">
        <w:tc>
          <w:tcPr>
            <w:tcW w:w="2689" w:type="dxa"/>
          </w:tcPr>
          <w:p w14:paraId="1ED5549A" w14:textId="77777777" w:rsidR="00D630E0" w:rsidRPr="00DB21E1" w:rsidRDefault="00D630E0" w:rsidP="00DB21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4" w:hanging="357"/>
            </w:pPr>
            <w:r w:rsidRPr="00DB21E1">
              <w:t>Relación con otros grupos de trabajo o litigios de la Red-DESC</w:t>
            </w:r>
          </w:p>
        </w:tc>
        <w:tc>
          <w:tcPr>
            <w:tcW w:w="6520" w:type="dxa"/>
          </w:tcPr>
          <w:p w14:paraId="791B517D" w14:textId="77777777" w:rsidR="00D630E0" w:rsidRPr="00DB21E1" w:rsidRDefault="00D630E0" w:rsidP="00DB21E1">
            <w:pPr>
              <w:spacing w:after="0" w:line="360" w:lineRule="auto"/>
            </w:pPr>
            <w:r w:rsidRPr="00DB21E1">
              <w:t>Indicar coincidencias con otros litigios estratégicos pasados/actuales de la Red-DESC o con proyectos o grupos de trabajo de la Red-DESC</w:t>
            </w:r>
          </w:p>
        </w:tc>
      </w:tr>
      <w:tr w:rsidR="00FD5742" w:rsidRPr="00DB21E1" w14:paraId="459FE4A6" w14:textId="77777777" w:rsidTr="00DB21E1">
        <w:tc>
          <w:tcPr>
            <w:tcW w:w="2689" w:type="dxa"/>
          </w:tcPr>
          <w:p w14:paraId="58CD01E3" w14:textId="77777777" w:rsidR="00FD5742" w:rsidRPr="00DB21E1" w:rsidRDefault="00FD5742" w:rsidP="00DB21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4" w:hanging="357"/>
            </w:pPr>
            <w:r w:rsidRPr="00DB21E1">
              <w:t>Relación con otros procesos/iniciativas de litigio o incidencia</w:t>
            </w:r>
          </w:p>
        </w:tc>
        <w:tc>
          <w:tcPr>
            <w:tcW w:w="6520" w:type="dxa"/>
          </w:tcPr>
          <w:p w14:paraId="4BCE5501" w14:textId="77777777" w:rsidR="00BC4FB7" w:rsidRPr="00DB21E1" w:rsidRDefault="00FD5742" w:rsidP="00DB21E1">
            <w:pPr>
              <w:spacing w:after="0" w:line="360" w:lineRule="auto"/>
            </w:pPr>
            <w:r w:rsidRPr="00DB21E1">
              <w:t>Indicar coincidencias con otros litigios estratégicos pasados/actuales o proyectos/iniciativas/procesos de incidencia que no sean de la Red-DESC</w:t>
            </w:r>
          </w:p>
        </w:tc>
      </w:tr>
    </w:tbl>
    <w:p w14:paraId="2213939E" w14:textId="77777777" w:rsidR="00863EB8" w:rsidRDefault="00863EB8">
      <w:pPr>
        <w:rPr>
          <w:b/>
        </w:rPr>
      </w:pPr>
    </w:p>
    <w:sectPr w:rsidR="00863EB8" w:rsidSect="00775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15EC2" w14:textId="77777777" w:rsidR="001964A2" w:rsidRDefault="001964A2" w:rsidP="007F1A47">
      <w:pPr>
        <w:spacing w:after="0" w:line="240" w:lineRule="auto"/>
      </w:pPr>
      <w:r>
        <w:separator/>
      </w:r>
    </w:p>
  </w:endnote>
  <w:endnote w:type="continuationSeparator" w:id="0">
    <w:p w14:paraId="124A558C" w14:textId="77777777" w:rsidR="001964A2" w:rsidRDefault="001964A2" w:rsidP="007F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0F9D2" w14:textId="7AE6E3D4" w:rsidR="007F1A47" w:rsidRDefault="008F2442">
    <w:pPr>
      <w:pStyle w:val="Footer"/>
      <w:jc w:val="right"/>
    </w:pPr>
    <w:r>
      <w:fldChar w:fldCharType="begin"/>
    </w:r>
    <w:r w:rsidR="007F1A47">
      <w:instrText xml:space="preserve"> PAGE   \* MERGEFORMAT </w:instrText>
    </w:r>
    <w:r>
      <w:fldChar w:fldCharType="separate"/>
    </w:r>
    <w:r w:rsidR="0093791E">
      <w:rPr>
        <w:noProof/>
      </w:rPr>
      <w:t>2</w:t>
    </w:r>
    <w:r>
      <w:rPr>
        <w:noProof/>
      </w:rPr>
      <w:fldChar w:fldCharType="end"/>
    </w:r>
  </w:p>
  <w:p w14:paraId="31FCAB7B" w14:textId="77777777" w:rsidR="007F1A47" w:rsidRDefault="007F1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A4A73" w14:textId="77777777" w:rsidR="001964A2" w:rsidRDefault="001964A2" w:rsidP="007F1A47">
      <w:pPr>
        <w:spacing w:after="0" w:line="240" w:lineRule="auto"/>
      </w:pPr>
      <w:r>
        <w:separator/>
      </w:r>
    </w:p>
  </w:footnote>
  <w:footnote w:type="continuationSeparator" w:id="0">
    <w:p w14:paraId="305E8EF7" w14:textId="77777777" w:rsidR="001964A2" w:rsidRDefault="001964A2" w:rsidP="007F1A47">
      <w:pPr>
        <w:spacing w:after="0" w:line="240" w:lineRule="auto"/>
      </w:pPr>
      <w:r>
        <w:continuationSeparator/>
      </w:r>
    </w:p>
  </w:footnote>
  <w:footnote w:id="1">
    <w:p w14:paraId="36E24C6D" w14:textId="77777777" w:rsidR="00C41067" w:rsidRDefault="00C41067">
      <w:pPr>
        <w:pStyle w:val="FootnoteText"/>
      </w:pPr>
      <w:r>
        <w:rPr>
          <w:rStyle w:val="FootnoteReference"/>
        </w:rPr>
        <w:footnoteRef/>
      </w:r>
      <w:r>
        <w:t xml:space="preserve"> http://www.escr-net.org/caselaw</w:t>
      </w:r>
    </w:p>
  </w:footnote>
  <w:footnote w:id="2">
    <w:p w14:paraId="229AB88F" w14:textId="77777777" w:rsidR="00AC4135" w:rsidRDefault="00AC4135">
      <w:pPr>
        <w:pStyle w:val="FootnoteText"/>
      </w:pPr>
      <w:r>
        <w:rPr>
          <w:rStyle w:val="FootnoteReference"/>
        </w:rPr>
        <w:footnoteRef/>
      </w:r>
      <w:r>
        <w:t xml:space="preserve"> A ser completado por la Red-DESC si interviene como tercero interesado/amicus curiae.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58F5"/>
    <w:multiLevelType w:val="hybridMultilevel"/>
    <w:tmpl w:val="3A089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401"/>
    <w:multiLevelType w:val="hybridMultilevel"/>
    <w:tmpl w:val="5ACA5FC2"/>
    <w:lvl w:ilvl="0" w:tplc="E47E70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A3C52"/>
    <w:multiLevelType w:val="hybridMultilevel"/>
    <w:tmpl w:val="8C72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063E5"/>
    <w:multiLevelType w:val="hybridMultilevel"/>
    <w:tmpl w:val="42E4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03935"/>
    <w:multiLevelType w:val="hybridMultilevel"/>
    <w:tmpl w:val="846817E2"/>
    <w:lvl w:ilvl="0" w:tplc="EE1C3D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80FC2"/>
    <w:multiLevelType w:val="hybridMultilevel"/>
    <w:tmpl w:val="3A089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D413A"/>
    <w:multiLevelType w:val="hybridMultilevel"/>
    <w:tmpl w:val="0510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57391"/>
    <w:multiLevelType w:val="hybridMultilevel"/>
    <w:tmpl w:val="CAE8A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A4336"/>
    <w:multiLevelType w:val="hybridMultilevel"/>
    <w:tmpl w:val="3E80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65159"/>
    <w:multiLevelType w:val="hybridMultilevel"/>
    <w:tmpl w:val="0E9E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1244D"/>
    <w:multiLevelType w:val="hybridMultilevel"/>
    <w:tmpl w:val="95EC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000AA"/>
    <w:multiLevelType w:val="hybridMultilevel"/>
    <w:tmpl w:val="3AF8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B8A"/>
    <w:rsid w:val="00034FFE"/>
    <w:rsid w:val="00044A64"/>
    <w:rsid w:val="00052244"/>
    <w:rsid w:val="00080DD4"/>
    <w:rsid w:val="00101556"/>
    <w:rsid w:val="001964A2"/>
    <w:rsid w:val="001D6C06"/>
    <w:rsid w:val="00212626"/>
    <w:rsid w:val="0025188C"/>
    <w:rsid w:val="003726EA"/>
    <w:rsid w:val="003C432C"/>
    <w:rsid w:val="003F0895"/>
    <w:rsid w:val="004F1EBE"/>
    <w:rsid w:val="005443A0"/>
    <w:rsid w:val="00575047"/>
    <w:rsid w:val="006069F7"/>
    <w:rsid w:val="006529C7"/>
    <w:rsid w:val="0067334E"/>
    <w:rsid w:val="007759CB"/>
    <w:rsid w:val="00784DC5"/>
    <w:rsid w:val="00787CB5"/>
    <w:rsid w:val="007D5B1B"/>
    <w:rsid w:val="007F0A98"/>
    <w:rsid w:val="007F1A47"/>
    <w:rsid w:val="007F5D2F"/>
    <w:rsid w:val="00801ADF"/>
    <w:rsid w:val="00863EB8"/>
    <w:rsid w:val="008C2193"/>
    <w:rsid w:val="008E24E7"/>
    <w:rsid w:val="008F2442"/>
    <w:rsid w:val="008F5BBC"/>
    <w:rsid w:val="0093791E"/>
    <w:rsid w:val="00967E12"/>
    <w:rsid w:val="00977BB3"/>
    <w:rsid w:val="0098594C"/>
    <w:rsid w:val="009C7D8F"/>
    <w:rsid w:val="009D66DE"/>
    <w:rsid w:val="009E3C5E"/>
    <w:rsid w:val="009F1A52"/>
    <w:rsid w:val="00A87846"/>
    <w:rsid w:val="00AB087E"/>
    <w:rsid w:val="00AC4135"/>
    <w:rsid w:val="00AD7FF6"/>
    <w:rsid w:val="00AE1E46"/>
    <w:rsid w:val="00AF3171"/>
    <w:rsid w:val="00AF75DD"/>
    <w:rsid w:val="00BC4FB7"/>
    <w:rsid w:val="00BC7FAE"/>
    <w:rsid w:val="00C00D6E"/>
    <w:rsid w:val="00C41067"/>
    <w:rsid w:val="00C71C57"/>
    <w:rsid w:val="00C878DA"/>
    <w:rsid w:val="00CC3022"/>
    <w:rsid w:val="00CD3B8A"/>
    <w:rsid w:val="00D13107"/>
    <w:rsid w:val="00D405DA"/>
    <w:rsid w:val="00D630E0"/>
    <w:rsid w:val="00DB21E1"/>
    <w:rsid w:val="00DB388E"/>
    <w:rsid w:val="00E639A6"/>
    <w:rsid w:val="00F722E8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C1B1"/>
  <w15:docId w15:val="{5F56B8FB-8032-4B4B-B43A-6C5704CF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59CB"/>
    <w:pPr>
      <w:spacing w:after="160" w:line="259" w:lineRule="auto"/>
    </w:pPr>
    <w:rPr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47"/>
    <w:rPr>
      <w:rFonts w:ascii="Segoe UI" w:hAnsi="Segoe UI" w:cs="Segoe UI"/>
      <w:sz w:val="18"/>
      <w:szCs w:val="1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7F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47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7F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47"/>
    <w:rPr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0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067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C410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21E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2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2E8"/>
    <w:rPr>
      <w:lang w:val="es-ES" w:eastAsia="es-ES" w:bidi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2E8"/>
    <w:rPr>
      <w:b/>
      <w:bCs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92AEF-74B3-4143-BB8B-8DB93D4E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6283</CharactersWithSpaces>
  <SharedDoc>false</SharedDoc>
  <HLinks>
    <vt:vector size="6" baseType="variant">
      <vt:variant>
        <vt:i4>2162779</vt:i4>
      </vt:variant>
      <vt:variant>
        <vt:i4>0</vt:i4>
      </vt:variant>
      <vt:variant>
        <vt:i4>0</vt:i4>
      </vt:variant>
      <vt:variant>
        <vt:i4>5</vt:i4>
      </vt:variant>
      <vt:variant>
        <vt:lpwstr>mailto:melo.napi@gmail.com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 Net</dc:creator>
  <cp:lastModifiedBy>Daniela Ikawa</cp:lastModifiedBy>
  <cp:revision>4</cp:revision>
  <cp:lastPrinted>2015-01-29T20:32:00Z</cp:lastPrinted>
  <dcterms:created xsi:type="dcterms:W3CDTF">2016-12-19T22:16:00Z</dcterms:created>
  <dcterms:modified xsi:type="dcterms:W3CDTF">2016-12-19T22:18:00Z</dcterms:modified>
</cp:coreProperties>
</file>